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4E6" w:rsidRDefault="007A51B5"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71ABC3" wp14:editId="58D73A5F">
            <wp:extent cx="8832273" cy="5493327"/>
            <wp:effectExtent l="0" t="0" r="6985" b="0"/>
            <wp:docPr id="1" name="Рисунок 1" descr="C:\Users\Галина Сергеевна\Desktop\внеурочка Люция\РП 5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Сергеевна\Desktop\внеурочка Люция\РП 5к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3912" cy="549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1B5" w:rsidRDefault="007A51B5"/>
    <w:p w:rsidR="007A51B5" w:rsidRDefault="007A51B5" w:rsidP="007A51B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A51B5" w:rsidRPr="003473E4" w:rsidRDefault="007A51B5" w:rsidP="007A51B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3473E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Планируемые результаты изучения предмета физическая культура (по ФГОС) </w:t>
      </w:r>
    </w:p>
    <w:p w:rsidR="007A51B5" w:rsidRPr="003473E4" w:rsidRDefault="007A51B5" w:rsidP="007A51B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47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977"/>
        <w:gridCol w:w="2835"/>
        <w:gridCol w:w="3153"/>
        <w:gridCol w:w="4394"/>
      </w:tblGrid>
      <w:tr w:rsidR="007A51B5" w:rsidRPr="003473E4" w:rsidTr="006F68DE">
        <w:trPr>
          <w:trHeight w:val="287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</w:rPr>
            </w:pPr>
            <w:r w:rsidRPr="003473E4">
              <w:rPr>
                <w:b/>
              </w:rPr>
              <w:t>Название раздела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</w:rPr>
            </w:pPr>
            <w:r w:rsidRPr="003473E4">
              <w:rPr>
                <w:b/>
              </w:rPr>
              <w:t>Предметные результаты</w:t>
            </w:r>
          </w:p>
        </w:tc>
        <w:tc>
          <w:tcPr>
            <w:tcW w:w="3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</w:rPr>
            </w:pPr>
            <w:proofErr w:type="spellStart"/>
            <w:r w:rsidRPr="003473E4">
              <w:rPr>
                <w:b/>
              </w:rPr>
              <w:t>Метапредметные</w:t>
            </w:r>
            <w:proofErr w:type="spellEnd"/>
            <w:r w:rsidRPr="003473E4">
              <w:rPr>
                <w:b/>
              </w:rPr>
              <w:t xml:space="preserve"> результаты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</w:rPr>
            </w:pPr>
            <w:r w:rsidRPr="003473E4">
              <w:rPr>
                <w:b/>
              </w:rPr>
              <w:t>Личностные результаты</w:t>
            </w:r>
          </w:p>
        </w:tc>
      </w:tr>
      <w:tr w:rsidR="007A51B5" w:rsidRPr="003473E4" w:rsidTr="006F68DE">
        <w:trPr>
          <w:trHeight w:val="862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</w:rPr>
            </w:pPr>
            <w:r w:rsidRPr="003473E4">
              <w:rPr>
                <w:b/>
              </w:rPr>
              <w:t>ученик научится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</w:rPr>
            </w:pPr>
            <w:r w:rsidRPr="003473E4">
              <w:rPr>
                <w:b/>
              </w:rPr>
              <w:t xml:space="preserve">ученик получит возможность научиться </w:t>
            </w:r>
          </w:p>
        </w:tc>
        <w:tc>
          <w:tcPr>
            <w:tcW w:w="3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</w:p>
        </w:tc>
      </w:tr>
      <w:tr w:rsidR="007A51B5" w:rsidRPr="003473E4" w:rsidTr="006F68DE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  <w:bCs/>
              </w:rPr>
            </w:pPr>
            <w:r w:rsidRPr="003473E4">
              <w:rPr>
                <w:b/>
                <w:bCs/>
              </w:rPr>
              <w:t>Знания о физической культуре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  <w:r w:rsidRPr="003473E4">
              <w:t xml:space="preserve"> - 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                    -  понимать роль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 xml:space="preserve"> </w:t>
            </w:r>
            <w:proofErr w:type="gramStart"/>
            <w:r w:rsidRPr="003473E4">
              <w:t>овладеть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 занятий</w:t>
            </w:r>
            <w:proofErr w:type="gramEnd"/>
            <w:r w:rsidRPr="003473E4">
              <w:t>, включать их в режим учебного дня и учебной недели;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      </w:r>
          </w:p>
          <w:p w:rsidR="007A51B5" w:rsidRPr="003473E4" w:rsidRDefault="007A51B5" w:rsidP="006F68DE">
            <w:pPr>
              <w:pStyle w:val="a6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  <w:r w:rsidRPr="003473E4">
      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      </w:r>
          </w:p>
          <w:p w:rsidR="007A51B5" w:rsidRPr="003473E4" w:rsidRDefault="007A51B5" w:rsidP="006F68DE">
            <w:pPr>
              <w:pStyle w:val="a6"/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  <w:r w:rsidRPr="003473E4">
              <w:rPr>
                <w:bCs/>
              </w:rPr>
              <w:t>Регулятивные УУД:</w:t>
            </w:r>
            <w:r w:rsidRPr="003473E4">
              <w:t xml:space="preserve"> 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>Познавательные УУД</w:t>
            </w:r>
          </w:p>
          <w:p w:rsidR="007A51B5" w:rsidRPr="003473E4" w:rsidRDefault="007A51B5" w:rsidP="006F68DE">
            <w:pPr>
              <w:pStyle w:val="a6"/>
            </w:pPr>
            <w:proofErr w:type="gramStart"/>
            <w:r w:rsidRPr="003473E4">
      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proofErr w:type="gramEnd"/>
          </w:p>
          <w:p w:rsidR="007A51B5" w:rsidRPr="003473E4" w:rsidRDefault="007A51B5" w:rsidP="006F68DE">
            <w:pPr>
              <w:pStyle w:val="a6"/>
            </w:pPr>
            <w:r w:rsidRPr="003473E4">
              <w:rPr>
                <w:bCs/>
              </w:rPr>
              <w:t>2.</w:t>
            </w:r>
            <w:r w:rsidRPr="003473E4">
              <w:t xml:space="preserve"> Умение создавать, применять и преобразовывать знаки и символы, модели и схемы для решения учебных и познавательных задач.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3. Смысловое чтение.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4.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5. Развитие мотивации к овладению культурой активного использования словарей и других поисковых систем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>Коммуникативные УУД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>1.</w:t>
            </w:r>
            <w:r w:rsidRPr="003473E4">
              <w:t xml:space="preserve"> Формирование и развитие компетентности в области использования информационно-коммуникационных технологий (далее – ИКТ)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</w:p>
          <w:p w:rsidR="007A51B5" w:rsidRPr="003473E4" w:rsidRDefault="007A51B5" w:rsidP="006F68DE">
            <w:pPr>
              <w:pStyle w:val="a6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1.Российская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интериоризация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t xml:space="preserve">2. </w:t>
            </w:r>
            <w:r w:rsidRPr="003473E4">
              <w:rPr>
                <w:rStyle w:val="dash041e005f0431005f044b005f0447005f043d005f044b005f0439005f005fchar1char1"/>
                <w:color w:val="000000"/>
              </w:rPr>
      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3.Развитое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      </w:r>
            <w:proofErr w:type="gramStart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потребительстве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;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сформированность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      </w:r>
            <w:proofErr w:type="gram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понимание значения нравственности, веры и религии в жизни человека, семьи и общества).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Сформированность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>4.Сформированность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5.Осознанное,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конвенционирования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интересов, процедур, готовность и способность к ведению переговоров).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6.Сформированность ценности здорового и безопасного образа жизни;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интериоризация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7.Развитость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сформированность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</w:t>
            </w:r>
          </w:p>
          <w:p w:rsidR="007A51B5" w:rsidRPr="003473E4" w:rsidRDefault="007A51B5" w:rsidP="006F68DE">
            <w:pPr>
              <w:pStyle w:val="a6"/>
            </w:pPr>
            <w:r w:rsidRPr="003473E4">
              <w:rPr>
                <w:rStyle w:val="dash041e005f0431005f044b005f0447005f043d005f044b005f0439005f005fchar1char1"/>
                <w:color w:val="000000"/>
              </w:rPr>
              <w:t>8.Сформированность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  </w:r>
          </w:p>
        </w:tc>
      </w:tr>
      <w:tr w:rsidR="007A51B5" w:rsidRPr="003473E4" w:rsidTr="006F68DE">
        <w:trPr>
          <w:trHeight w:val="367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  <w:bCs/>
              </w:rPr>
            </w:pPr>
            <w:r w:rsidRPr="003473E4">
              <w:rPr>
                <w:b/>
                <w:bCs/>
              </w:rPr>
              <w:t>Способы двигательной (физкультурной)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  <w:r w:rsidRPr="003473E4">
      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тестовые упражнения для оценки уровня индивидуального развития основных физических качеств.</w:t>
            </w:r>
          </w:p>
          <w:p w:rsidR="007A51B5" w:rsidRPr="003473E4" w:rsidRDefault="007A51B5" w:rsidP="006F68DE">
            <w:pPr>
              <w:pStyle w:val="a6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  <w:r w:rsidRPr="003473E4">
      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тестовые нормативы Всероссийского физкультурно-спортивного комплекса «Готов к труду и обороне»;</w:t>
            </w:r>
          </w:p>
          <w:p w:rsidR="007A51B5" w:rsidRPr="003473E4" w:rsidRDefault="007A51B5" w:rsidP="006F68DE">
            <w:pPr>
              <w:pStyle w:val="a6"/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 xml:space="preserve">Регулятивные УУД: 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1.Умение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2.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3. Умение оценивать правильность выполнения учебной задачи, собственные возможности ее решения.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 xml:space="preserve">4. Владение основами самоконтроля, самооценки, принятия решений и осуществления осознанного выбора </w:t>
            </w:r>
            <w:proofErr w:type="gramStart"/>
            <w:r w:rsidRPr="003473E4">
              <w:t>в</w:t>
            </w:r>
            <w:proofErr w:type="gramEnd"/>
            <w:r w:rsidRPr="003473E4">
              <w:t xml:space="preserve"> учебной и познавательной.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>Познавательные УУД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1.Умение создавать, применять и преобразовывать знаки и символы, модели и схемы для решения учебных и познавательных задач.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>2.</w:t>
            </w:r>
            <w:r w:rsidRPr="003473E4">
              <w:t xml:space="preserve"> Развитие мотивации к овладению культурой активного использования словарей и других поисковых систем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>Коммуникативные УУД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t>3.Формирование и развитие компетентности в области использования информационно-коммуникационных технологий (далее – ИКТ)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>1.Готовность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2. Освоенность социальных норм, правил поведения, ролей и форм социальной жизни в группах и сообществах. </w:t>
            </w:r>
            <w:proofErr w:type="gramStart"/>
            <w:r w:rsidRPr="003473E4">
              <w:rPr>
                <w:rStyle w:val="dash041e005f0431005f044b005f0447005f043d005f044b005f0439005f005fchar1char1"/>
                <w:color w:val="000000"/>
              </w:rPr>
      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      </w:r>
            <w:proofErr w:type="gram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</w:t>
            </w:r>
            <w:proofErr w:type="gramStart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интериоризация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      </w:r>
            <w:proofErr w:type="gramEnd"/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3.Сформированность ценности здорового и безопасного образа жизни;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интериоризация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</w:p>
          <w:p w:rsidR="007A51B5" w:rsidRPr="003473E4" w:rsidRDefault="007A51B5" w:rsidP="006F68DE">
            <w:pPr>
              <w:pStyle w:val="a6"/>
            </w:pPr>
          </w:p>
        </w:tc>
      </w:tr>
      <w:tr w:rsidR="007A51B5" w:rsidRPr="003473E4" w:rsidTr="006F68DE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b/>
                <w:bCs/>
              </w:rPr>
            </w:pPr>
            <w:r w:rsidRPr="003473E4">
              <w:rPr>
                <w:b/>
                <w:bCs/>
              </w:rPr>
              <w:t>Физическое совершенствование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  <w:r w:rsidRPr="003473E4">
      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акробатические комбинации из числа хорошо освоенных упражнений;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гимнастические комбинации на спортивных снарядах из числа хорошо освоенных упражнений;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легкоатлетические упражнения в беге и в прыжках (в длину и высоту);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спуски и торможения на лыжах с пологого склона;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основные технические действия и приемы игры в футбол, волейбол, баскетбол в условиях учебной и игровой деятельности;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      </w:r>
          </w:p>
          <w:p w:rsidR="007A51B5" w:rsidRPr="003473E4" w:rsidRDefault="007A51B5" w:rsidP="006F68DE">
            <w:pPr>
              <w:pStyle w:val="a6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  <w:r w:rsidRPr="003473E4">
              <w:t>преодолевать естественные и искусственные препятствия с помощью разнообразных способов лазания, прыжков и бега;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 xml:space="preserve">осуществлять судейство по одному из осваиваемых видов спорта; 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тестовые нормативы Всероссийского физкультурно-спортивного комплекса «Готов к труду и обороне»;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выполнять технико-тактические действия национальных видов спорта;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проплывать учебную дистанцию вольным стилем.</w:t>
            </w:r>
          </w:p>
          <w:p w:rsidR="007A51B5" w:rsidRPr="003473E4" w:rsidRDefault="007A51B5" w:rsidP="006F68DE">
            <w:pPr>
              <w:pStyle w:val="a6"/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</w:pPr>
            <w:r w:rsidRPr="003473E4">
              <w:rPr>
                <w:bCs/>
              </w:rPr>
              <w:t>Регулятивные УУД</w:t>
            </w:r>
            <w:r w:rsidRPr="003473E4">
              <w:t xml:space="preserve">: 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1.Умение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2. Умение оценивать правильность выполнения учебной задачи, собственные возможности ее решения.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 xml:space="preserve">3.Владение основами самоконтроля, самооценки, принятия решений и осуществления осознанного выбора </w:t>
            </w:r>
            <w:proofErr w:type="gramStart"/>
            <w:r w:rsidRPr="003473E4">
              <w:t>в</w:t>
            </w:r>
            <w:proofErr w:type="gramEnd"/>
            <w:r w:rsidRPr="003473E4">
              <w:t xml:space="preserve"> учебной и познавательной.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>Познавательные УУД</w:t>
            </w:r>
          </w:p>
          <w:p w:rsidR="007A51B5" w:rsidRPr="003473E4" w:rsidRDefault="007A51B5" w:rsidP="006F68DE">
            <w:pPr>
              <w:pStyle w:val="a6"/>
            </w:pPr>
            <w:proofErr w:type="gramStart"/>
            <w:r w:rsidRPr="003473E4">
      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proofErr w:type="gramEnd"/>
          </w:p>
          <w:p w:rsidR="007A51B5" w:rsidRPr="003473E4" w:rsidRDefault="007A51B5" w:rsidP="006F68DE">
            <w:pPr>
              <w:pStyle w:val="a6"/>
            </w:pPr>
            <w:r w:rsidRPr="003473E4">
              <w:t>2.Формирование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rPr>
                <w:bCs/>
              </w:rPr>
              <w:t>Коммуникативные УУД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7A51B5" w:rsidRPr="003473E4" w:rsidRDefault="007A51B5" w:rsidP="006F68DE">
            <w:pPr>
              <w:pStyle w:val="a6"/>
            </w:pPr>
            <w:r w:rsidRPr="003473E4">
              <w:t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7A51B5" w:rsidRPr="003473E4" w:rsidRDefault="007A51B5" w:rsidP="006F68DE">
            <w:pPr>
              <w:pStyle w:val="a6"/>
              <w:rPr>
                <w:bCs/>
              </w:rPr>
            </w:pPr>
            <w:r w:rsidRPr="003473E4">
              <w:t>3.Формирование и развитие компетентности в области использования информационно-коммуникационных технологий (далее – ИКТ)</w:t>
            </w:r>
          </w:p>
          <w:p w:rsidR="007A51B5" w:rsidRPr="003473E4" w:rsidRDefault="007A51B5" w:rsidP="006F68DE">
            <w:pPr>
              <w:pStyle w:val="a6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t>1.</w:t>
            </w: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      </w:r>
            <w:proofErr w:type="gramStart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потребительстве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;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сформированность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      </w:r>
            <w:proofErr w:type="gram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понимание значения нравственности, веры и религии в жизни человека, семьи и общества). </w:t>
            </w:r>
            <w:r w:rsidRPr="003473E4">
              <w:t>2.</w:t>
            </w:r>
            <w:r w:rsidRPr="003473E4">
              <w:rPr>
                <w:rStyle w:val="dash041e005f0431005f044b005f0447005f043d005f044b005f0439005f005fchar1char1"/>
                <w:color w:val="000000"/>
              </w:rPr>
      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3.Осознанное,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конвенционирования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интересов, процедур, готовность и способность к ведению переговоров).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4.Освоенность социальных норм, правил поведения, ролей и форм социальной жизни в группах и сообществах. </w:t>
            </w:r>
            <w:proofErr w:type="gramStart"/>
            <w:r w:rsidRPr="003473E4">
              <w:rPr>
                <w:rStyle w:val="dash041e005f0431005f044b005f0447005f043d005f044b005f0439005f005fchar1char1"/>
                <w:color w:val="000000"/>
              </w:rPr>
      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      </w:r>
            <w:proofErr w:type="gram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идентификация себя в качестве субъекта социальных преобразований, освоение компетентностей в сфере организаторской деятельности; </w:t>
            </w:r>
          </w:p>
          <w:p w:rsidR="007A51B5" w:rsidRPr="003473E4" w:rsidRDefault="007A51B5" w:rsidP="006F68DE">
            <w:pPr>
              <w:pStyle w:val="a6"/>
              <w:rPr>
                <w:rStyle w:val="dash041e005f0431005f044b005f0447005f043d005f044b005f0439005f005fchar1char1"/>
                <w:color w:val="000000"/>
              </w:rPr>
            </w:pPr>
            <w:r w:rsidRPr="003473E4">
              <w:rPr>
                <w:rStyle w:val="dash041e005f0431005f044b005f0447005f043d005f044b005f0439005f005fchar1char1"/>
                <w:color w:val="000000"/>
              </w:rPr>
              <w:t xml:space="preserve">5.Сформированность ценности здорового и безопасного образа жизни; </w:t>
            </w:r>
            <w:proofErr w:type="spellStart"/>
            <w:r w:rsidRPr="003473E4">
              <w:rPr>
                <w:rStyle w:val="dash041e005f0431005f044b005f0447005f043d005f044b005f0439005f005fchar1char1"/>
                <w:color w:val="000000"/>
              </w:rPr>
              <w:t>интериоризация</w:t>
            </w:r>
            <w:proofErr w:type="spellEnd"/>
            <w:r w:rsidRPr="003473E4">
              <w:rPr>
                <w:rStyle w:val="dash041e005f0431005f044b005f0447005f043d005f044b005f0439005f005fchar1char1"/>
                <w:color w:val="000000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:rsidR="007A51B5" w:rsidRPr="003473E4" w:rsidRDefault="007A51B5" w:rsidP="006F68DE">
            <w:pPr>
              <w:pStyle w:val="a6"/>
            </w:pPr>
            <w:r w:rsidRPr="003473E4">
              <w:rPr>
                <w:rStyle w:val="dash041e005f0431005f044b005f0447005f043d005f044b005f0439005f005fchar1char1"/>
                <w:color w:val="000000"/>
              </w:rPr>
              <w:t>6.Сформированность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  </w:r>
          </w:p>
        </w:tc>
      </w:tr>
    </w:tbl>
    <w:p w:rsidR="007A51B5" w:rsidRPr="003473E4" w:rsidRDefault="007A51B5" w:rsidP="007A51B5">
      <w:pPr>
        <w:pStyle w:val="a6"/>
      </w:pPr>
    </w:p>
    <w:p w:rsidR="007A51B5" w:rsidRPr="003473E4" w:rsidRDefault="007A51B5" w:rsidP="007A51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1B5" w:rsidRPr="003473E4" w:rsidRDefault="007A51B5" w:rsidP="007A51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1B5" w:rsidRPr="003473E4" w:rsidRDefault="007A51B5" w:rsidP="007A51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1B5" w:rsidRPr="003473E4" w:rsidRDefault="007A51B5" w:rsidP="007A51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73E4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7A51B5" w:rsidRPr="003473E4" w:rsidRDefault="007A51B5" w:rsidP="007A51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73E4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5"/>
        <w:tblW w:w="15660" w:type="dxa"/>
        <w:tblLayout w:type="fixed"/>
        <w:tblLook w:val="04A0" w:firstRow="1" w:lastRow="0" w:firstColumn="1" w:lastColumn="0" w:noHBand="0" w:noVBand="1"/>
      </w:tblPr>
      <w:tblGrid>
        <w:gridCol w:w="3039"/>
        <w:gridCol w:w="11203"/>
        <w:gridCol w:w="1418"/>
      </w:tblGrid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Краткое 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Теория: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История возникновения и развития легкой атлетики.  Правила безопасности при занятиях легкой атлетикой. 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Практика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Подготовительные упражнения, направленные на развитие силы и быстроты сокращения мышц, которые участвуют в выполнении технических приёмов, скорости, прыгучести, специальной ловкости, выносливости (скоростной, прыжковой, силовой, игровой) быстроты перехода от одних действий к другим. Подвижные и спортивные игры.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Гимнастика.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Теория: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Правила соревнований по гимнастике. 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Практика: </w:t>
            </w: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Строевые упражнения. Построения и перестроения. Общеразвивающие упражнения с предметами и без (мячами, скакалками, гимнастическими палками), на гимнастических снарядах (стенках, скамейках)</w:t>
            </w:r>
            <w:proofErr w:type="gramStart"/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кробатические упражнения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Правила соревнований по волейболу.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Практика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технику игры в волейбол находчивость в решении игровых задач. Проявлять качество быстроты и координации при игре в волейбол. Выполнять игровые действия в условиях учебной деятельности. Играть в волейбол по упрощенным правилам.</w:t>
            </w:r>
          </w:p>
          <w:p w:rsidR="007A51B5" w:rsidRPr="003473E4" w:rsidRDefault="007A51B5" w:rsidP="006F68D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</w:t>
            </w:r>
            <w:proofErr w:type="gramStart"/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лияние занятий баскетболом на организм занимающегося. Развитие баскетбола в нашей стране. Правила игры. 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Практика: </w:t>
            </w: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Передвижения. Остановка шагом и прыжком. Ловля и передачи мяча. Учебная игра. Тактика игры в нападении: Быстрый прорыв, позиционное нападение.</w:t>
            </w:r>
          </w:p>
          <w:p w:rsidR="007A51B5" w:rsidRPr="003473E4" w:rsidRDefault="007A51B5" w:rsidP="006F68DE">
            <w:pPr>
              <w:shd w:val="clear" w:color="auto" w:fill="FFFFFF"/>
              <w:spacing w:before="30" w:after="3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Тактика игры в защите: личная и зонная система защиты</w:t>
            </w:r>
          </w:p>
          <w:p w:rsidR="007A51B5" w:rsidRPr="003473E4" w:rsidRDefault="007A51B5" w:rsidP="006F68D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spacing w:before="30" w:after="3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Легкая атлетика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tabs>
                <w:tab w:val="left" w:pos="2385"/>
              </w:tabs>
              <w:snapToGri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Подготовительные упражнения, направленные на развитие силы и быстроты сокращения мышц, которые участвуют в выполнении технических приёмов, скорости, прыгучести, специальной ловкости, выносливости (скоростной, прыжковой, силовой, игровой) быстроты перехода от одних действий к другим. Подвижные и спортивные игры.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игры. Передвижения и прыжки. Удары по мячу. Остановка катящегося мяча подошвой и внутренней стороной стопы. Удары по мячу головой. Вбрасывание мяча из-за боковой линии. Ведение мяча. Отбор мяча. Перехват. Выбивание мяча. Учебная игра.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Физическая культура и спо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 в РФ</w:t>
            </w:r>
            <w:proofErr w:type="gramEnd"/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  <w:proofErr w:type="gramStart"/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Возникновение и история физической культуры. Личная гигиена. Двигательный режим  школьников - подростков. </w:t>
            </w:r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Гигиена, предупреждение травм, врачебный контроль, самоконтроль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7A51B5" w:rsidRPr="003473E4" w:rsidTr="006F68DE"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7A51B5" w:rsidRPr="003473E4" w:rsidRDefault="007A51B5" w:rsidP="007A51B5">
      <w:pPr>
        <w:shd w:val="clear" w:color="auto" w:fill="FFFFFF"/>
        <w:spacing w:after="0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A51B5" w:rsidRPr="003473E4" w:rsidRDefault="007A51B5" w:rsidP="007A51B5">
      <w:pPr>
        <w:shd w:val="clear" w:color="auto" w:fill="FFFFFF"/>
        <w:spacing w:after="0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A51B5" w:rsidRPr="003473E4" w:rsidRDefault="007A51B5" w:rsidP="007A51B5">
      <w:pPr>
        <w:shd w:val="clear" w:color="auto" w:fill="FFFFFF"/>
        <w:spacing w:after="0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A51B5" w:rsidRPr="003473E4" w:rsidRDefault="007A51B5" w:rsidP="007A51B5">
      <w:pPr>
        <w:shd w:val="clear" w:color="auto" w:fill="FFFFFF"/>
        <w:spacing w:after="0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A51B5" w:rsidRPr="003473E4" w:rsidRDefault="007A51B5" w:rsidP="007A51B5">
      <w:pPr>
        <w:spacing w:after="0"/>
        <w:rPr>
          <w:rFonts w:ascii="Times New Roman" w:hAnsi="Times New Roman" w:cs="Times New Roman"/>
          <w:bCs/>
          <w:sz w:val="24"/>
          <w:szCs w:val="24"/>
        </w:rPr>
        <w:sectPr w:rsidR="007A51B5" w:rsidRPr="003473E4">
          <w:pgSz w:w="16838" w:h="11906" w:orient="landscape"/>
          <w:pgMar w:top="1418" w:right="1134" w:bottom="680" w:left="1134" w:header="709" w:footer="709" w:gutter="0"/>
          <w:cols w:space="720"/>
        </w:sectPr>
      </w:pPr>
    </w:p>
    <w:p w:rsidR="007A51B5" w:rsidRPr="003473E4" w:rsidRDefault="007A51B5" w:rsidP="007A51B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51B5" w:rsidRPr="003473E4" w:rsidRDefault="007A51B5" w:rsidP="007A51B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73E4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по кружковой деятельности ФК ГОС</w:t>
      </w:r>
    </w:p>
    <w:p w:rsidR="007A51B5" w:rsidRPr="003473E4" w:rsidRDefault="007A51B5" w:rsidP="007A51B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73E4">
        <w:rPr>
          <w:rFonts w:ascii="Times New Roman" w:hAnsi="Times New Roman" w:cs="Times New Roman"/>
          <w:b/>
          <w:bCs/>
          <w:sz w:val="24"/>
          <w:szCs w:val="24"/>
        </w:rPr>
        <w:t>5 класс</w:t>
      </w:r>
    </w:p>
    <w:tbl>
      <w:tblPr>
        <w:tblStyle w:val="a5"/>
        <w:tblW w:w="1615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7"/>
        <w:gridCol w:w="2692"/>
        <w:gridCol w:w="5101"/>
        <w:gridCol w:w="709"/>
        <w:gridCol w:w="1842"/>
        <w:gridCol w:w="2834"/>
        <w:gridCol w:w="1276"/>
        <w:gridCol w:w="1134"/>
      </w:tblGrid>
      <w:tr w:rsidR="007A51B5" w:rsidRPr="003473E4" w:rsidTr="006F68DE">
        <w:trPr>
          <w:trHeight w:val="8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ind w:right="25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разделов </w:t>
            </w:r>
          </w:p>
        </w:tc>
        <w:tc>
          <w:tcPr>
            <w:tcW w:w="5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ind w:right="25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формы  организации учебных занятий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7A51B5" w:rsidRPr="003473E4" w:rsidTr="006F68DE">
        <w:trPr>
          <w:trHeight w:val="63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Физическая культура и спо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 в РФ</w:t>
            </w:r>
            <w:proofErr w:type="gramEnd"/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Инструктаж по технике безопасности во время проведения занятий по физической культуре. Правила поведения в физкультурном зале. Игра на внимание «Запрещенное движение»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Изучение правил поведения и </w:t>
            </w:r>
            <w:proofErr w:type="gramStart"/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т/б</w:t>
            </w:r>
            <w:proofErr w:type="gramEnd"/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спортзале; организация подвижных игр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7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pStyle w:val="a7"/>
              <w:shd w:val="clear" w:color="auto" w:fill="FFFFFF"/>
              <w:rPr>
                <w:color w:val="000000"/>
              </w:rPr>
            </w:pPr>
            <w:r w:rsidRPr="003473E4">
              <w:rPr>
                <w:color w:val="000000"/>
              </w:rPr>
              <w:t xml:space="preserve">Комплекс УГ. Игра с элементами </w:t>
            </w:r>
            <w:proofErr w:type="spellStart"/>
            <w:r w:rsidRPr="003473E4">
              <w:rPr>
                <w:color w:val="000000"/>
              </w:rPr>
              <w:t>ОРУ</w:t>
            </w:r>
            <w:proofErr w:type="gramStart"/>
            <w:r w:rsidRPr="003473E4">
              <w:rPr>
                <w:color w:val="000000"/>
              </w:rPr>
              <w:t>.И</w:t>
            </w:r>
            <w:proofErr w:type="gramEnd"/>
            <w:r w:rsidRPr="003473E4">
              <w:rPr>
                <w:color w:val="000000"/>
              </w:rPr>
              <w:t>гры</w:t>
            </w:r>
            <w:proofErr w:type="spellEnd"/>
            <w:r w:rsidRPr="003473E4">
              <w:rPr>
                <w:color w:val="000000"/>
              </w:rPr>
              <w:t xml:space="preserve"> на внимание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Составление комплекса УГ; организация подвижных игр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о правильном режиме дня. Игра «Волк во рву». Челночный бег 3*10м.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беседы организация подвижных игр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Комплекс ОРУ со скакалкой. Игра «Зайцы в огороде»</w:t>
            </w:r>
            <w:proofErr w:type="gramStart"/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Бег с высокого старта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подвижных игр; составление комплекса ОРУ со скакалкой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14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Равномерный бег</w:t>
            </w:r>
            <w:proofErr w:type="gramStart"/>
            <w:r w:rsidRPr="003473E4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 xml:space="preserve"> .</w:t>
            </w:r>
            <w:proofErr w:type="gramEnd"/>
            <w:r w:rsidRPr="003473E4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 Развитие выносливости. Игры. Эстафеты. Развитие скоростно-силовых способностей. Соревнования по подвижным играм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Уметь выполнять общеразвивающие упражнения, знать разученные игры, самостоятельно играть в разученные игры.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14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tabs>
                <w:tab w:val="left" w:pos="2385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473E4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Прыжки. Подвижные игры. Эстафета с прыжками с ноги на ногу.</w:t>
            </w:r>
          </w:p>
          <w:p w:rsidR="007A51B5" w:rsidRPr="003473E4" w:rsidRDefault="007A51B5" w:rsidP="006F68DE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3473E4">
              <w:rPr>
                <w:color w:val="262626"/>
              </w:rPr>
              <w:t>Самостоятельные игры. Развитие скоростно-силовых способностей.</w:t>
            </w:r>
          </w:p>
          <w:p w:rsidR="007A51B5" w:rsidRPr="003473E4" w:rsidRDefault="007A51B5" w:rsidP="006F68DE">
            <w:pPr>
              <w:tabs>
                <w:tab w:val="left" w:pos="2385"/>
              </w:tabs>
              <w:snapToGri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Уметь выполнять общеразвивающие упражнения, эстафету  с прыжками с ноги на ногу, самостоятельно играть в разученные игры.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tabs>
                <w:tab w:val="left" w:pos="2385"/>
              </w:tabs>
              <w:snapToGrid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Кросс  – 1000 м.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Инструкторская и судейская практика по легкой атлетике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Самостоятельно, выявлять и устранять типичные ошибки.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Гимнастика и акробатика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Строевые упражнения. Построения и перестроения. Общеразвивающие упражнения с предметами и без</w:t>
            </w:r>
            <w:proofErr w:type="gramStart"/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гимнастических снарядах (стенках, скамейках).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Взаимодействовать со сверстниками в процессе совместного освоения техники упражнений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и акробатика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Акробатические упражнения. Группировка. Перекаты..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Выполнять основные технические действия в условиях учебной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и акробатика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Кувырок вперёд. Стойка на лопатках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игровые действия  для развития физических качеств.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и акробатика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Лазанье, висы, упоры, равновесие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игровые действия для развития физических качеств.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7A51B5" w:rsidRPr="003473E4" w:rsidRDefault="007A51B5" w:rsidP="006F68DE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Стойки и передвижения игрока. ТБ на занятиях по 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спорт играм</w:t>
            </w:r>
            <w:proofErr w:type="gramEnd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Проявлять находчивость в решении игровых задач.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сверху. Перемещение в стойке. Прием мяча снизу. Подвижные игры с элементами волейбола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Проявлять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качество быстроты и координации при игре в волейбол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tabs>
                <w:tab w:val="left" w:pos="2385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Нижняя прямая подача мяча. Эстафеты.</w:t>
            </w:r>
          </w:p>
          <w:p w:rsidR="007A51B5" w:rsidRPr="003473E4" w:rsidRDefault="007A51B5" w:rsidP="006F68DE">
            <w:pPr>
              <w:tabs>
                <w:tab w:val="left" w:pos="2385"/>
              </w:tabs>
              <w:snapToGri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передачи мяча сверху двумя ру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softHyphen/>
              <w:t>ками в парах че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softHyphen/>
              <w:t>рез сетку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Осваивать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технику игры в волейбол... 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Прием мяча снизу двумя руками после подачи. Нижняя прямая подача мяча. Эстафеты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Выполнять игровые действия в условиях учебной деятельности.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виды спорта, лежащие в основе Олимпийских игр.</w:t>
            </w:r>
          </w:p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Передача мяча, прием мяча снизу. Нижняя прямая подача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Осваивать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технику игры в волейбол. Играть в волейбол по упрощенным правилам.</w:t>
            </w:r>
          </w:p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Спец. 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  <w:proofErr w:type="gramEnd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, на месте. Стойка игрока. Передача мяча сверху. Нижняя прямая, боковая подача.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Играть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 волейбол по упрощенным правилам. Знать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правила волейбола.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сверху. Нижняя прямая, боковая подача.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Осваивать технику игры в волейбол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игровые действия в условиях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Техника передвижения и остановки прыжком. Эстафеты с баскетбольными мячами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Взаимодействовать со сверстниками в процессе совместного освоения техники игровых действий и приемов.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Ведение мяча змейкой, передачи. Техника остановки двумя шагами бросок в кольцо. Развитие координационных качеств. Игра в мини-баскетбол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Выполнять основные технические действия и приемы игры в баскетбол  в условиях учебной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Эстафеты баскетболистов с ведением мяча змейкой, передачей двумя руками от груди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игровые действия баскетбола для развития физических качеств.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Бросок мяча одной рукой от плеча. Передачи: от груди, головы, от плеча. Поднимание туловища.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Осваивать технику игры в баскетбол. Проявлять находчивость в решении игровых задач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Ведение мяча с изменением направления. Совершенствовать передачи мяча. Игра в баскетбол 2*2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Проявлять качество быстроты и координации при игре в баскетбол. Выполнять игровые действия в условиях учебной деятельности.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Бросок в кольцо. Эстафеты с баскетбольными мячами. Вырывание и выбивание мяча. Игра в мини баскетбол.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Осваивать технику игры в баскетбол. Проявлять находчивость в решении игровых задач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игры. Удары по мячу ногой. Удар носком, внутренней стороной стопы. Удары после остановки, ведения. Остановка катящегося мяча подошвой и внутренней стороной стопы. Удары по мячу головой.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Описывать технику изучаемых игровых приёмов и действий. Соблюдать  правила безопасности.</w:t>
            </w:r>
          </w:p>
          <w:p w:rsidR="007A51B5" w:rsidRPr="003473E4" w:rsidRDefault="007A51B5" w:rsidP="006F68D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Вбрасывание мяча из-за боковой линии. Ведение мяча. Отбор мяча. Перехват. Выбивание мяча. Учебная игра. Удары на точность. Удары с места по катящемуся мячу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Осваивать  их самостоятельно, выяв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ляя и устраняя типичные </w:t>
            </w:r>
            <w:proofErr w:type="spell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ошибки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заимодействовать</w:t>
            </w:r>
            <w:proofErr w:type="spellEnd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со сверстниками в процессе совместного </w:t>
            </w:r>
            <w:proofErr w:type="spell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освоениятехникиигровых</w:t>
            </w:r>
            <w:proofErr w:type="spellEnd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приёмов и действий.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Остановка опускающегося мяча внутренней, внешней стороной, серединой подъёма, бедром. Ведение мяча внутренней и внешней частью подъёма </w:t>
            </w:r>
            <w:proofErr w:type="gramStart"/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прямой. Финты. Отбор мяча. Учебная игра.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Описывать технику изучаемых игровых приёмов и действий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Выход вратаря из ворот и отбор мяча. Закрывание игрока. Игра в футбол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Осваивать  их самостоятельно, выяв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ляя и устраняя типичные ошибки. 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Закрывание игрока. Передача мяча в движении с выходом на свободное место. Игра в футбол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Взаимодействовать со сверстниками в процессе совместного освоения техники игровых приёмов и действий.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Комбинации из освоенных элементов: ведение, удар, прием мяча, остановка, удар по воротам. Игра в футбол.</w:t>
            </w:r>
          </w:p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Выполнять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правила игры, уважительно относит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ся к сопернику и управлять своими эмоциями.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Комбинации из освоенных элементов: ведение, удар, прием мяча, остановка, удар по воротам. Игра в футбол.</w:t>
            </w:r>
          </w:p>
          <w:p w:rsidR="007A51B5" w:rsidRPr="003473E4" w:rsidRDefault="007A51B5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фронтальная,  групповая, игровая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подбора одежды для заня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softHyphen/>
              <w:t>тий на открытом воздухе. Использовать</w:t>
            </w: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игру в футбол как средство активного отдыха.</w:t>
            </w:r>
          </w:p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Строевые упражнения. Повороты на месте. Ускорения 300-500 метров. Развитие скоростных качеств. Эстафета.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Самостоятельно, выявлять и устранять типичные ошибки.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игры. Спец. 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  <w:proofErr w:type="gramEnd"/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 упр. Бег 10мин. Поднимание туловища. Челночный бег. Подтягивание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Самостоятельно, выявлять и устранять типичные ошибки.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1B5" w:rsidRPr="003473E4" w:rsidTr="006F68DE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Физическая культура и спо</w:t>
            </w:r>
            <w:proofErr w:type="gramStart"/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 в РФ</w:t>
            </w:r>
            <w:proofErr w:type="gramEnd"/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Возникновение и история физической культуры. Личная гигиена. Двигательный режим  школьников – подростков. </w:t>
            </w:r>
            <w:r w:rsidRPr="00347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Гигиена, предупреждение травм, врачебный контроль, самоконтроль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3E4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Взаимодействовать со сверстниками в процессе совместного освоения технических действий и приемов.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1B5" w:rsidRPr="003473E4" w:rsidRDefault="007A51B5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51B5" w:rsidRPr="003473E4" w:rsidRDefault="007A51B5" w:rsidP="007A51B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A51B5" w:rsidRDefault="007A51B5"/>
    <w:sectPr w:rsidR="007A51B5" w:rsidSect="007A51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1B5"/>
    <w:rsid w:val="006334E6"/>
    <w:rsid w:val="007A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1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1B5"/>
    <w:rPr>
      <w:rFonts w:ascii="Tahoma" w:hAnsi="Tahoma" w:cs="Tahoma"/>
      <w:sz w:val="16"/>
      <w:szCs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7A51B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5">
    <w:name w:val="Table Grid"/>
    <w:basedOn w:val="a1"/>
    <w:uiPriority w:val="59"/>
    <w:rsid w:val="007A51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7A51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7A5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1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1B5"/>
    <w:rPr>
      <w:rFonts w:ascii="Tahoma" w:hAnsi="Tahoma" w:cs="Tahoma"/>
      <w:sz w:val="16"/>
      <w:szCs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7A51B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5">
    <w:name w:val="Table Grid"/>
    <w:basedOn w:val="a1"/>
    <w:uiPriority w:val="59"/>
    <w:rsid w:val="007A51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7A51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7A5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4525</Words>
  <Characters>25799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Сергеевна</dc:creator>
  <cp:lastModifiedBy>Галина Сергеевна</cp:lastModifiedBy>
  <cp:revision>1</cp:revision>
  <dcterms:created xsi:type="dcterms:W3CDTF">2023-11-21T09:08:00Z</dcterms:created>
  <dcterms:modified xsi:type="dcterms:W3CDTF">2023-11-21T09:10:00Z</dcterms:modified>
</cp:coreProperties>
</file>